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F3" w:rsidRPr="00F14F83" w:rsidRDefault="00190403" w:rsidP="00F96A34">
      <w:pPr>
        <w:spacing w:after="0" w:line="360" w:lineRule="auto"/>
        <w:jc w:val="both"/>
        <w:rPr>
          <w:rFonts w:ascii="Tahoma" w:hAnsi="Tahoma" w:cs="Tahoma"/>
          <w:b/>
          <w:sz w:val="24"/>
          <w:szCs w:val="24"/>
        </w:rPr>
      </w:pPr>
      <w:r w:rsidRPr="00F14F83">
        <w:rPr>
          <w:rFonts w:ascii="Tahoma" w:hAnsi="Tahoma" w:cs="Tahoma"/>
          <w:b/>
          <w:sz w:val="24"/>
          <w:szCs w:val="24"/>
        </w:rPr>
        <w:t xml:space="preserve">Místní akční skupina </w:t>
      </w:r>
      <w:r w:rsidR="00355D3D">
        <w:rPr>
          <w:rFonts w:ascii="Tahoma" w:hAnsi="Tahoma" w:cs="Tahoma"/>
          <w:b/>
          <w:sz w:val="24"/>
          <w:szCs w:val="24"/>
        </w:rPr>
        <w:t>Podbrdsko pracuje na své rozvojové strategii</w:t>
      </w:r>
    </w:p>
    <w:p w:rsidR="00F96A34" w:rsidRDefault="00F96A34" w:rsidP="00F96A34">
      <w:pPr>
        <w:spacing w:after="0" w:line="360" w:lineRule="auto"/>
        <w:jc w:val="both"/>
        <w:rPr>
          <w:rFonts w:ascii="Tahoma" w:hAnsi="Tahoma" w:cs="Tahoma"/>
          <w:b/>
          <w:sz w:val="20"/>
          <w:szCs w:val="20"/>
        </w:rPr>
      </w:pPr>
    </w:p>
    <w:p w:rsidR="00F96A34" w:rsidRPr="00190403" w:rsidRDefault="00F96A34" w:rsidP="00F96A34">
      <w:pPr>
        <w:spacing w:after="0" w:line="360" w:lineRule="auto"/>
        <w:jc w:val="both"/>
        <w:rPr>
          <w:rFonts w:ascii="Tahoma" w:hAnsi="Tahoma" w:cs="Tahoma"/>
          <w:b/>
          <w:sz w:val="20"/>
          <w:szCs w:val="20"/>
        </w:rPr>
      </w:pPr>
    </w:p>
    <w:p w:rsidR="00355D3D" w:rsidRDefault="00355D3D" w:rsidP="00355D3D">
      <w:pPr>
        <w:spacing w:after="0" w:line="360" w:lineRule="auto"/>
        <w:jc w:val="both"/>
        <w:rPr>
          <w:rFonts w:ascii="Tahoma" w:hAnsi="Tahoma" w:cs="Tahoma"/>
          <w:sz w:val="20"/>
          <w:szCs w:val="20"/>
        </w:rPr>
      </w:pPr>
      <w:r>
        <w:rPr>
          <w:rFonts w:ascii="Tahoma" w:hAnsi="Tahoma" w:cs="Tahoma"/>
          <w:b/>
          <w:noProof/>
          <w:sz w:val="20"/>
          <w:szCs w:val="20"/>
          <w:lang w:eastAsia="cs-CZ"/>
        </w:rPr>
        <w:drawing>
          <wp:anchor distT="0" distB="0" distL="114300" distR="114300" simplePos="0" relativeHeight="251659264" behindDoc="0" locked="0" layoutInCell="1" allowOverlap="1">
            <wp:simplePos x="0" y="0"/>
            <wp:positionH relativeFrom="column">
              <wp:posOffset>5080</wp:posOffset>
            </wp:positionH>
            <wp:positionV relativeFrom="paragraph">
              <wp:posOffset>10795</wp:posOffset>
            </wp:positionV>
            <wp:extent cx="1419225" cy="1400175"/>
            <wp:effectExtent l="19050" t="0" r="9525" b="0"/>
            <wp:wrapSquare wrapText="bothSides"/>
            <wp:docPr id="1" name="obrázek 2" descr="MAS kulat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 kulaté logo"/>
                    <pic:cNvPicPr>
                      <a:picLocks noChangeAspect="1" noChangeArrowheads="1"/>
                    </pic:cNvPicPr>
                  </pic:nvPicPr>
                  <pic:blipFill>
                    <a:blip r:embed="rId5" cstate="print"/>
                    <a:srcRect l="26932" t="25850" r="47331" b="38370"/>
                    <a:stretch>
                      <a:fillRect/>
                    </a:stretch>
                  </pic:blipFill>
                  <pic:spPr bwMode="auto">
                    <a:xfrm>
                      <a:off x="0" y="0"/>
                      <a:ext cx="1419225" cy="1400175"/>
                    </a:xfrm>
                    <a:prstGeom prst="rect">
                      <a:avLst/>
                    </a:prstGeom>
                    <a:noFill/>
                    <a:ln w="9525">
                      <a:noFill/>
                      <a:miter lim="800000"/>
                      <a:headEnd/>
                      <a:tailEnd/>
                    </a:ln>
                  </pic:spPr>
                </pic:pic>
              </a:graphicData>
            </a:graphic>
          </wp:anchor>
        </w:drawing>
      </w:r>
      <w:r w:rsidRPr="008F3159">
        <w:rPr>
          <w:rFonts w:ascii="Tahoma" w:hAnsi="Tahoma" w:cs="Tahoma"/>
          <w:b/>
          <w:sz w:val="20"/>
          <w:szCs w:val="20"/>
        </w:rPr>
        <w:t xml:space="preserve">Zpracování </w:t>
      </w:r>
      <w:r w:rsidRPr="00355D3D">
        <w:rPr>
          <w:rFonts w:ascii="Tahoma" w:hAnsi="Tahoma" w:cs="Tahoma"/>
          <w:b/>
          <w:sz w:val="20"/>
          <w:szCs w:val="20"/>
        </w:rPr>
        <w:t xml:space="preserve">Strategie komunitně vedeného místního rozvoje MAS </w:t>
      </w:r>
      <w:r>
        <w:rPr>
          <w:rFonts w:ascii="Tahoma" w:hAnsi="Tahoma" w:cs="Tahoma"/>
          <w:b/>
          <w:sz w:val="20"/>
          <w:szCs w:val="20"/>
        </w:rPr>
        <w:t>Podbrdsko</w:t>
      </w:r>
      <w:r w:rsidRPr="00355D3D">
        <w:rPr>
          <w:rFonts w:ascii="Tahoma" w:hAnsi="Tahoma" w:cs="Tahoma"/>
          <w:b/>
          <w:sz w:val="20"/>
          <w:szCs w:val="20"/>
        </w:rPr>
        <w:t xml:space="preserve"> </w:t>
      </w:r>
      <w:r w:rsidRPr="008F3159">
        <w:rPr>
          <w:rFonts w:ascii="Tahoma" w:hAnsi="Tahoma" w:cs="Tahoma"/>
          <w:b/>
          <w:sz w:val="20"/>
          <w:szCs w:val="20"/>
        </w:rPr>
        <w:t xml:space="preserve">probíhalo od </w:t>
      </w:r>
      <w:r w:rsidR="00122E07">
        <w:rPr>
          <w:rFonts w:ascii="Tahoma" w:hAnsi="Tahoma" w:cs="Tahoma"/>
          <w:b/>
          <w:sz w:val="20"/>
          <w:szCs w:val="20"/>
        </w:rPr>
        <w:t>března</w:t>
      </w:r>
      <w:r w:rsidRPr="008F3159">
        <w:rPr>
          <w:rFonts w:ascii="Tahoma" w:hAnsi="Tahoma" w:cs="Tahoma"/>
          <w:b/>
          <w:sz w:val="20"/>
          <w:szCs w:val="20"/>
        </w:rPr>
        <w:t xml:space="preserve"> do </w:t>
      </w:r>
      <w:r>
        <w:rPr>
          <w:rFonts w:ascii="Tahoma" w:hAnsi="Tahoma" w:cs="Tahoma"/>
          <w:b/>
          <w:sz w:val="20"/>
          <w:szCs w:val="20"/>
        </w:rPr>
        <w:t>29. 8. 2014</w:t>
      </w:r>
      <w:r w:rsidRPr="008F3159">
        <w:rPr>
          <w:rFonts w:ascii="Tahoma" w:hAnsi="Tahoma" w:cs="Tahoma"/>
          <w:b/>
          <w:sz w:val="20"/>
          <w:szCs w:val="20"/>
        </w:rPr>
        <w:t xml:space="preserve"> a její verze určená pro připomínkování byla do 15. 9. 2014 vyvěšena na stránkách Ministerstva pro místní rozvoj a na webových stránkách MAS </w:t>
      </w:r>
      <w:r>
        <w:rPr>
          <w:rFonts w:ascii="Tahoma" w:hAnsi="Tahoma" w:cs="Tahoma"/>
          <w:b/>
          <w:sz w:val="20"/>
          <w:szCs w:val="20"/>
        </w:rPr>
        <w:t>Podbrdsko</w:t>
      </w:r>
      <w:r>
        <w:rPr>
          <w:rFonts w:ascii="Tahoma" w:hAnsi="Tahoma" w:cs="Tahoma"/>
          <w:sz w:val="20"/>
          <w:szCs w:val="20"/>
        </w:rPr>
        <w:t>.</w:t>
      </w:r>
    </w:p>
    <w:p w:rsidR="00355D3D" w:rsidRDefault="00355D3D" w:rsidP="00355D3D">
      <w:pPr>
        <w:spacing w:after="0" w:line="360" w:lineRule="auto"/>
        <w:jc w:val="both"/>
        <w:rPr>
          <w:rFonts w:ascii="Tahoma" w:hAnsi="Tahoma" w:cs="Tahoma"/>
          <w:sz w:val="20"/>
          <w:szCs w:val="20"/>
        </w:rPr>
      </w:pPr>
    </w:p>
    <w:p w:rsidR="00355D3D" w:rsidRDefault="00355D3D" w:rsidP="00355D3D">
      <w:pPr>
        <w:spacing w:after="0" w:line="360" w:lineRule="auto"/>
        <w:jc w:val="both"/>
        <w:rPr>
          <w:rFonts w:ascii="Tahoma" w:hAnsi="Tahoma" w:cs="Tahoma"/>
          <w:sz w:val="20"/>
          <w:szCs w:val="20"/>
        </w:rPr>
      </w:pPr>
      <w:r>
        <w:rPr>
          <w:rFonts w:ascii="Tahoma" w:hAnsi="Tahoma" w:cs="Tahoma"/>
          <w:sz w:val="20"/>
          <w:szCs w:val="20"/>
        </w:rPr>
        <w:t xml:space="preserve">Připomínkování strategie již bylo ukončeno a vypořádání obdržených připomínek bude zveřejněno </w:t>
      </w:r>
      <w:r w:rsidRPr="00190403">
        <w:rPr>
          <w:rFonts w:ascii="Tahoma" w:hAnsi="Tahoma" w:cs="Tahoma"/>
          <w:sz w:val="20"/>
          <w:szCs w:val="20"/>
        </w:rPr>
        <w:t xml:space="preserve">na webových stránkách </w:t>
      </w:r>
      <w:r>
        <w:rPr>
          <w:rFonts w:ascii="Tahoma" w:hAnsi="Tahoma" w:cs="Tahoma"/>
          <w:sz w:val="20"/>
          <w:szCs w:val="20"/>
        </w:rPr>
        <w:t xml:space="preserve">MAS Podbrdsko </w:t>
      </w:r>
      <w:r w:rsidRPr="00190403">
        <w:rPr>
          <w:rFonts w:ascii="Tahoma" w:hAnsi="Tahoma" w:cs="Tahoma"/>
          <w:sz w:val="20"/>
          <w:szCs w:val="20"/>
        </w:rPr>
        <w:t xml:space="preserve">a také na stránkách Ministerstva pro místní rozvoj. </w:t>
      </w:r>
      <w:r>
        <w:rPr>
          <w:rFonts w:ascii="Tahoma" w:hAnsi="Tahoma" w:cs="Tahoma"/>
          <w:sz w:val="20"/>
          <w:szCs w:val="20"/>
        </w:rPr>
        <w:t xml:space="preserve">Současně bude zveřejněna </w:t>
      </w:r>
      <w:r w:rsidRPr="00190403">
        <w:rPr>
          <w:rFonts w:ascii="Tahoma" w:hAnsi="Tahoma" w:cs="Tahoma"/>
          <w:sz w:val="20"/>
          <w:szCs w:val="20"/>
        </w:rPr>
        <w:t>pracovní verz</w:t>
      </w:r>
      <w:r>
        <w:rPr>
          <w:rFonts w:ascii="Tahoma" w:hAnsi="Tahoma" w:cs="Tahoma"/>
          <w:sz w:val="20"/>
          <w:szCs w:val="20"/>
        </w:rPr>
        <w:t>e strategie po zapracová</w:t>
      </w:r>
      <w:r w:rsidRPr="00190403">
        <w:rPr>
          <w:rFonts w:ascii="Tahoma" w:hAnsi="Tahoma" w:cs="Tahoma"/>
          <w:sz w:val="20"/>
          <w:szCs w:val="20"/>
        </w:rPr>
        <w:t>n</w:t>
      </w:r>
      <w:r>
        <w:rPr>
          <w:rFonts w:ascii="Tahoma" w:hAnsi="Tahoma" w:cs="Tahoma"/>
          <w:sz w:val="20"/>
          <w:szCs w:val="20"/>
        </w:rPr>
        <w:t>í akceptovaných připomínek</w:t>
      </w:r>
      <w:r w:rsidRPr="00190403">
        <w:rPr>
          <w:rFonts w:ascii="Tahoma" w:hAnsi="Tahoma" w:cs="Tahoma"/>
          <w:sz w:val="20"/>
          <w:szCs w:val="20"/>
        </w:rPr>
        <w:t>.</w:t>
      </w:r>
      <w:r>
        <w:rPr>
          <w:rFonts w:ascii="Tahoma" w:hAnsi="Tahoma" w:cs="Tahoma"/>
          <w:sz w:val="20"/>
          <w:szCs w:val="20"/>
        </w:rPr>
        <w:t xml:space="preserve"> </w:t>
      </w:r>
      <w:r w:rsidR="000A66F7">
        <w:rPr>
          <w:rFonts w:ascii="Tahoma" w:hAnsi="Tahoma" w:cs="Tahoma"/>
          <w:sz w:val="20"/>
          <w:szCs w:val="20"/>
        </w:rPr>
        <w:t>Děkujeme tímto všem, kteří se dosud podíleli na zpracování strategie a za zaslané připomínky.</w:t>
      </w:r>
    </w:p>
    <w:p w:rsidR="00F96A34" w:rsidRPr="00190403" w:rsidRDefault="00F96A34" w:rsidP="00F96A34">
      <w:pPr>
        <w:spacing w:after="0" w:line="360" w:lineRule="auto"/>
        <w:jc w:val="both"/>
        <w:rPr>
          <w:rFonts w:ascii="Tahoma" w:hAnsi="Tahoma" w:cs="Tahoma"/>
          <w:sz w:val="20"/>
          <w:szCs w:val="20"/>
        </w:rPr>
      </w:pPr>
    </w:p>
    <w:p w:rsidR="00355D3D" w:rsidRPr="00190403" w:rsidRDefault="00355D3D" w:rsidP="00355D3D">
      <w:pPr>
        <w:spacing w:after="0" w:line="360" w:lineRule="auto"/>
        <w:jc w:val="both"/>
        <w:rPr>
          <w:rFonts w:ascii="Tahoma" w:hAnsi="Tahoma" w:cs="Tahoma"/>
          <w:sz w:val="20"/>
          <w:szCs w:val="20"/>
        </w:rPr>
      </w:pPr>
      <w:r>
        <w:rPr>
          <w:rFonts w:ascii="Tahoma" w:hAnsi="Tahoma" w:cs="Tahoma"/>
          <w:sz w:val="20"/>
          <w:szCs w:val="20"/>
        </w:rPr>
        <w:t>Podle posledních dostupných informací nás v následujících měsících čekají tyto kroky:</w:t>
      </w:r>
    </w:p>
    <w:p w:rsidR="00355D3D" w:rsidRDefault="00355D3D" w:rsidP="00355D3D">
      <w:pPr>
        <w:pStyle w:val="Odstavecseseznamem"/>
        <w:numPr>
          <w:ilvl w:val="0"/>
          <w:numId w:val="1"/>
        </w:numPr>
        <w:spacing w:after="0" w:line="360" w:lineRule="auto"/>
        <w:jc w:val="both"/>
        <w:rPr>
          <w:rFonts w:ascii="Tahoma" w:hAnsi="Tahoma" w:cs="Tahoma"/>
          <w:b/>
          <w:sz w:val="20"/>
          <w:szCs w:val="20"/>
        </w:rPr>
      </w:pPr>
      <w:r w:rsidRPr="008F3159">
        <w:rPr>
          <w:rFonts w:ascii="Tahoma" w:hAnsi="Tahoma" w:cs="Tahoma"/>
          <w:b/>
          <w:sz w:val="20"/>
          <w:szCs w:val="20"/>
        </w:rPr>
        <w:t>Dopracování finální verze strategie bude probíhat do konce roku 2014. Je nutno do strategie dopracovat časový harmonogram a nastavit finanční plán čerpání dotací z Operačních programů EU.</w:t>
      </w:r>
    </w:p>
    <w:p w:rsidR="00355D3D" w:rsidRDefault="00355D3D" w:rsidP="00355D3D">
      <w:pPr>
        <w:pStyle w:val="Odstavecseseznamem"/>
        <w:numPr>
          <w:ilvl w:val="0"/>
          <w:numId w:val="1"/>
        </w:numPr>
        <w:spacing w:after="0" w:line="360" w:lineRule="auto"/>
        <w:jc w:val="both"/>
        <w:rPr>
          <w:rFonts w:ascii="Tahoma" w:hAnsi="Tahoma" w:cs="Tahoma"/>
          <w:b/>
          <w:sz w:val="20"/>
          <w:szCs w:val="20"/>
        </w:rPr>
      </w:pPr>
      <w:r w:rsidRPr="008F3159">
        <w:rPr>
          <w:rFonts w:ascii="Tahoma" w:hAnsi="Tahoma" w:cs="Tahoma"/>
          <w:b/>
          <w:sz w:val="20"/>
          <w:szCs w:val="20"/>
        </w:rPr>
        <w:t>Finální verzi strategie je nutno nechat schválit zastupitelstvy obcí na území MAS Podbrdsko a poté valnou hromadou MAS, která proběhne na začátku roku 2015.</w:t>
      </w:r>
    </w:p>
    <w:p w:rsidR="00355D3D" w:rsidRDefault="00355D3D" w:rsidP="00355D3D">
      <w:pPr>
        <w:pStyle w:val="Odstavecseseznamem"/>
        <w:numPr>
          <w:ilvl w:val="0"/>
          <w:numId w:val="1"/>
        </w:numPr>
        <w:spacing w:after="0" w:line="360" w:lineRule="auto"/>
        <w:jc w:val="both"/>
        <w:rPr>
          <w:rFonts w:ascii="Tahoma" w:hAnsi="Tahoma" w:cs="Tahoma"/>
          <w:sz w:val="20"/>
          <w:szCs w:val="20"/>
        </w:rPr>
      </w:pPr>
      <w:r w:rsidRPr="008F3159">
        <w:rPr>
          <w:rFonts w:ascii="Tahoma" w:hAnsi="Tahoma" w:cs="Tahoma"/>
          <w:b/>
          <w:sz w:val="20"/>
          <w:szCs w:val="20"/>
        </w:rPr>
        <w:t xml:space="preserve">Na jaře 2015 bude strategie odeslána k posouzení na Ministerstvo pro místní rozvoj. </w:t>
      </w:r>
      <w:r w:rsidRPr="008F3159">
        <w:rPr>
          <w:rFonts w:ascii="Tahoma" w:hAnsi="Tahoma" w:cs="Tahoma"/>
          <w:sz w:val="20"/>
          <w:szCs w:val="20"/>
        </w:rPr>
        <w:t>Strategie by měly být schváleny do podzimu 2015. Je teoreticky možné, že místní akční skupiny, které budou mít schválenou strategii, budou moci vyhlásit již na podzim 2015 (max. od počátku roku 2016) první výzvy k předkládání projektů ucházejících se o dotaci v souladu se strategií MAS. Do té doby místní akční skupiny nebudou moci čerpat finanční prostředky z operačních programů pro plánovací období 2014-2020.</w:t>
      </w:r>
    </w:p>
    <w:p w:rsidR="00615995" w:rsidRDefault="00615995" w:rsidP="00F96A34">
      <w:pPr>
        <w:spacing w:after="0" w:line="360" w:lineRule="auto"/>
        <w:jc w:val="both"/>
        <w:rPr>
          <w:rFonts w:ascii="Tahoma" w:hAnsi="Tahoma" w:cs="Tahoma"/>
          <w:sz w:val="20"/>
          <w:szCs w:val="20"/>
        </w:rPr>
      </w:pPr>
    </w:p>
    <w:p w:rsidR="000A66F7" w:rsidRDefault="000A66F7" w:rsidP="000A66F7">
      <w:pPr>
        <w:spacing w:after="0" w:line="360" w:lineRule="auto"/>
        <w:jc w:val="both"/>
        <w:rPr>
          <w:rFonts w:ascii="Tahoma" w:hAnsi="Tahoma" w:cs="Tahoma"/>
          <w:sz w:val="20"/>
          <w:szCs w:val="20"/>
        </w:rPr>
      </w:pPr>
      <w:r>
        <w:rPr>
          <w:rFonts w:ascii="Tahoma" w:hAnsi="Tahoma" w:cs="Tahoma"/>
          <w:sz w:val="20"/>
          <w:szCs w:val="20"/>
        </w:rPr>
        <w:t>Projektové záměry, ze kterých byla vytvořena jedna z částí strategie - Typologie rozvojových potřeb, jsou archivovány v kanceláři MAS Podbrdsko. P</w:t>
      </w:r>
      <w:r w:rsidRPr="00C07A72">
        <w:rPr>
          <w:rFonts w:ascii="Tahoma" w:hAnsi="Tahoma" w:cs="Tahoma"/>
          <w:sz w:val="20"/>
          <w:szCs w:val="20"/>
        </w:rPr>
        <w:t xml:space="preserve">rojektové záměry </w:t>
      </w:r>
      <w:r>
        <w:rPr>
          <w:rFonts w:ascii="Tahoma" w:hAnsi="Tahoma" w:cs="Tahoma"/>
          <w:sz w:val="20"/>
          <w:szCs w:val="20"/>
        </w:rPr>
        <w:t>mohl od května do července 2014</w:t>
      </w:r>
      <w:r w:rsidRPr="00C07A72">
        <w:rPr>
          <w:rFonts w:ascii="Tahoma" w:hAnsi="Tahoma" w:cs="Tahoma"/>
          <w:sz w:val="20"/>
          <w:szCs w:val="20"/>
        </w:rPr>
        <w:t xml:space="preserve"> předkládat každý, kdo provozuje svoji činnosti na území MAS P</w:t>
      </w:r>
      <w:r>
        <w:rPr>
          <w:rFonts w:ascii="Tahoma" w:hAnsi="Tahoma" w:cs="Tahoma"/>
          <w:sz w:val="20"/>
          <w:szCs w:val="20"/>
        </w:rPr>
        <w:t>odbrdsko</w:t>
      </w:r>
      <w:r w:rsidRPr="00C07A72">
        <w:rPr>
          <w:rFonts w:ascii="Tahoma" w:hAnsi="Tahoma" w:cs="Tahoma"/>
          <w:sz w:val="20"/>
          <w:szCs w:val="20"/>
        </w:rPr>
        <w:t xml:space="preserve"> (obce, podnikatelé, živnostníci, neziskové organizace</w:t>
      </w:r>
      <w:r>
        <w:rPr>
          <w:rFonts w:ascii="Tahoma" w:hAnsi="Tahoma" w:cs="Tahoma"/>
          <w:sz w:val="20"/>
          <w:szCs w:val="20"/>
        </w:rPr>
        <w:t>, fyzické osoby, atd.</w:t>
      </w:r>
      <w:r w:rsidRPr="00C07A72">
        <w:rPr>
          <w:rFonts w:ascii="Tahoma" w:hAnsi="Tahoma" w:cs="Tahoma"/>
          <w:sz w:val="20"/>
          <w:szCs w:val="20"/>
        </w:rPr>
        <w:t>).</w:t>
      </w:r>
    </w:p>
    <w:p w:rsidR="00F7570E" w:rsidRDefault="00F7570E" w:rsidP="00F96A34">
      <w:pPr>
        <w:spacing w:after="0" w:line="360" w:lineRule="auto"/>
        <w:jc w:val="both"/>
        <w:rPr>
          <w:rFonts w:ascii="Tahoma" w:hAnsi="Tahoma" w:cs="Tahoma"/>
          <w:sz w:val="20"/>
          <w:szCs w:val="20"/>
        </w:rPr>
      </w:pPr>
    </w:p>
    <w:p w:rsidR="000A66F7" w:rsidRDefault="000A66F7" w:rsidP="000A66F7">
      <w:pPr>
        <w:spacing w:after="0" w:line="360" w:lineRule="auto"/>
        <w:jc w:val="both"/>
        <w:rPr>
          <w:rFonts w:ascii="Tahoma" w:hAnsi="Tahoma" w:cs="Tahoma"/>
          <w:sz w:val="20"/>
          <w:szCs w:val="20"/>
        </w:rPr>
      </w:pPr>
      <w:r>
        <w:rPr>
          <w:rFonts w:ascii="Tahoma" w:hAnsi="Tahoma" w:cs="Tahoma"/>
          <w:sz w:val="20"/>
          <w:szCs w:val="20"/>
        </w:rPr>
        <w:t>O všech novinkách a činnosti MAS Podbrdsko</w:t>
      </w:r>
      <w:r w:rsidRPr="00C07A72">
        <w:rPr>
          <w:rFonts w:ascii="Tahoma" w:hAnsi="Tahoma" w:cs="Tahoma"/>
          <w:sz w:val="20"/>
          <w:szCs w:val="20"/>
        </w:rPr>
        <w:t xml:space="preserve"> </w:t>
      </w:r>
      <w:r>
        <w:rPr>
          <w:rFonts w:ascii="Tahoma" w:hAnsi="Tahoma" w:cs="Tahoma"/>
          <w:sz w:val="20"/>
          <w:szCs w:val="20"/>
        </w:rPr>
        <w:t>a také o nových skutečnostech ohledně možností čerpání peněz pro náš region vás budeme i nadále informovat v regionálním tisku, na webu www.maspodbrdsko.cz a na Facebooku MAS Podbrdsko.</w:t>
      </w:r>
      <w:bookmarkStart w:id="0" w:name="_GoBack"/>
      <w:bookmarkEnd w:id="0"/>
      <w:r>
        <w:rPr>
          <w:rFonts w:ascii="Tahoma" w:hAnsi="Tahoma" w:cs="Tahoma"/>
          <w:sz w:val="20"/>
          <w:szCs w:val="20"/>
        </w:rPr>
        <w:t xml:space="preserve"> </w:t>
      </w:r>
      <w:r w:rsidRPr="00F70270">
        <w:rPr>
          <w:rFonts w:ascii="Tahoma" w:hAnsi="Tahoma" w:cs="Tahoma"/>
          <w:sz w:val="20"/>
          <w:szCs w:val="20"/>
        </w:rPr>
        <w:t>Veške</w:t>
      </w:r>
      <w:r>
        <w:rPr>
          <w:rFonts w:ascii="Tahoma" w:hAnsi="Tahoma" w:cs="Tahoma"/>
          <w:sz w:val="20"/>
          <w:szCs w:val="20"/>
        </w:rPr>
        <w:t>ré dotazy Vám zodpovíme v úředních hodinách v kanceláři MAS (</w:t>
      </w:r>
      <w:r w:rsidRPr="00626375">
        <w:rPr>
          <w:rFonts w:ascii="Tahoma" w:hAnsi="Tahoma" w:cs="Tahoma"/>
          <w:sz w:val="20"/>
          <w:szCs w:val="20"/>
        </w:rPr>
        <w:t>Městské zdravotnické zařízení</w:t>
      </w:r>
      <w:r>
        <w:rPr>
          <w:rFonts w:ascii="Tahoma" w:hAnsi="Tahoma" w:cs="Tahoma"/>
          <w:sz w:val="20"/>
          <w:szCs w:val="20"/>
        </w:rPr>
        <w:t xml:space="preserve"> Rožmitál pod Třemšínem, 1. patro, 1. dveře):</w:t>
      </w:r>
    </w:p>
    <w:p w:rsidR="000A66F7" w:rsidRDefault="000A66F7" w:rsidP="000A66F7">
      <w:pPr>
        <w:spacing w:after="0" w:line="360" w:lineRule="auto"/>
        <w:jc w:val="both"/>
        <w:rPr>
          <w:rFonts w:ascii="Tahoma" w:hAnsi="Tahoma" w:cs="Tahoma"/>
          <w:sz w:val="20"/>
          <w:szCs w:val="20"/>
        </w:rPr>
      </w:pPr>
      <w:r>
        <w:rPr>
          <w:rFonts w:ascii="Tahoma" w:hAnsi="Tahoma" w:cs="Tahoma"/>
          <w:sz w:val="20"/>
          <w:szCs w:val="20"/>
        </w:rPr>
        <w:t>pondělí</w:t>
      </w:r>
      <w:r>
        <w:rPr>
          <w:rFonts w:ascii="Tahoma" w:hAnsi="Tahoma" w:cs="Tahoma"/>
          <w:sz w:val="20"/>
          <w:szCs w:val="20"/>
        </w:rPr>
        <w:tab/>
      </w:r>
      <w:r>
        <w:rPr>
          <w:rFonts w:ascii="Tahoma" w:hAnsi="Tahoma" w:cs="Tahoma"/>
          <w:sz w:val="20"/>
          <w:szCs w:val="20"/>
        </w:rPr>
        <w:tab/>
        <w:t>od 9:00 - 11:00 hodin</w:t>
      </w:r>
    </w:p>
    <w:p w:rsidR="000A66F7" w:rsidRDefault="000A66F7" w:rsidP="000A66F7">
      <w:pPr>
        <w:spacing w:after="0" w:line="360" w:lineRule="auto"/>
        <w:jc w:val="both"/>
        <w:rPr>
          <w:rFonts w:ascii="Tahoma" w:hAnsi="Tahoma" w:cs="Tahoma"/>
          <w:sz w:val="20"/>
          <w:szCs w:val="20"/>
        </w:rPr>
      </w:pPr>
      <w:r>
        <w:rPr>
          <w:rFonts w:ascii="Tahoma" w:hAnsi="Tahoma" w:cs="Tahoma"/>
          <w:sz w:val="20"/>
          <w:szCs w:val="20"/>
        </w:rPr>
        <w:lastRenderedPageBreak/>
        <w:t>úterý</w:t>
      </w:r>
      <w:r>
        <w:rPr>
          <w:rFonts w:ascii="Tahoma" w:hAnsi="Tahoma" w:cs="Tahoma"/>
          <w:sz w:val="20"/>
          <w:szCs w:val="20"/>
        </w:rPr>
        <w:tab/>
      </w:r>
      <w:r>
        <w:rPr>
          <w:rFonts w:ascii="Tahoma" w:hAnsi="Tahoma" w:cs="Tahoma"/>
          <w:sz w:val="20"/>
          <w:szCs w:val="20"/>
        </w:rPr>
        <w:tab/>
        <w:t>od 13:00 - 14:30 hodin</w:t>
      </w:r>
    </w:p>
    <w:p w:rsidR="000A66F7" w:rsidRDefault="000A66F7" w:rsidP="000A66F7">
      <w:pPr>
        <w:spacing w:after="0" w:line="360" w:lineRule="auto"/>
        <w:jc w:val="both"/>
        <w:rPr>
          <w:rFonts w:ascii="Tahoma" w:hAnsi="Tahoma" w:cs="Tahoma"/>
          <w:sz w:val="20"/>
          <w:szCs w:val="20"/>
        </w:rPr>
      </w:pPr>
      <w:r>
        <w:rPr>
          <w:rFonts w:ascii="Tahoma" w:hAnsi="Tahoma" w:cs="Tahoma"/>
          <w:sz w:val="20"/>
          <w:szCs w:val="20"/>
        </w:rPr>
        <w:t>Nebo dále po telefonické domluvě.</w:t>
      </w:r>
    </w:p>
    <w:p w:rsidR="00615995" w:rsidRDefault="00615995" w:rsidP="00F96A34">
      <w:pPr>
        <w:spacing w:after="0" w:line="360" w:lineRule="auto"/>
        <w:jc w:val="both"/>
        <w:rPr>
          <w:rFonts w:ascii="Tahoma" w:hAnsi="Tahoma" w:cs="Tahoma"/>
          <w:sz w:val="20"/>
          <w:szCs w:val="20"/>
        </w:rPr>
      </w:pPr>
    </w:p>
    <w:p w:rsidR="00626375" w:rsidRPr="00F70270" w:rsidRDefault="00626375" w:rsidP="00F96A34">
      <w:pPr>
        <w:spacing w:after="0" w:line="360" w:lineRule="auto"/>
        <w:jc w:val="both"/>
        <w:rPr>
          <w:rFonts w:ascii="Tahoma" w:eastAsia="Times New Roman" w:hAnsi="Tahoma" w:cs="Tahoma"/>
          <w:sz w:val="20"/>
          <w:szCs w:val="20"/>
          <w:lang w:eastAsia="cs-CZ"/>
        </w:rPr>
      </w:pPr>
      <w:r w:rsidRPr="00F70270">
        <w:rPr>
          <w:rFonts w:ascii="Tahoma" w:eastAsia="Times New Roman" w:hAnsi="Tahoma" w:cs="Tahoma"/>
          <w:sz w:val="20"/>
          <w:szCs w:val="20"/>
          <w:lang w:eastAsia="cs-CZ"/>
        </w:rPr>
        <w:t>Jana Filinová (tel. 723 435 274)</w:t>
      </w:r>
    </w:p>
    <w:p w:rsidR="00626375" w:rsidRPr="00F70270" w:rsidRDefault="00626375" w:rsidP="00F96A34">
      <w:pPr>
        <w:spacing w:after="0" w:line="360" w:lineRule="auto"/>
        <w:jc w:val="both"/>
        <w:rPr>
          <w:rFonts w:ascii="Tahoma" w:eastAsia="Times New Roman" w:hAnsi="Tahoma" w:cs="Tahoma"/>
          <w:sz w:val="20"/>
          <w:szCs w:val="20"/>
          <w:lang w:eastAsia="cs-CZ"/>
        </w:rPr>
      </w:pPr>
      <w:r w:rsidRPr="00F70270">
        <w:rPr>
          <w:rFonts w:ascii="Tahoma" w:eastAsia="Times New Roman" w:hAnsi="Tahoma" w:cs="Tahoma"/>
          <w:sz w:val="20"/>
          <w:szCs w:val="20"/>
          <w:lang w:eastAsia="cs-CZ"/>
        </w:rPr>
        <w:t>Jitka Drechslerová (tel. 720 679 797)</w:t>
      </w:r>
    </w:p>
    <w:p w:rsidR="00626375" w:rsidRPr="00F70270" w:rsidRDefault="00BC691B" w:rsidP="00F96A34">
      <w:pPr>
        <w:spacing w:after="0" w:line="360" w:lineRule="auto"/>
        <w:jc w:val="both"/>
        <w:rPr>
          <w:rFonts w:ascii="Tahoma" w:eastAsia="Times New Roman" w:hAnsi="Tahoma" w:cs="Tahoma"/>
          <w:sz w:val="20"/>
          <w:szCs w:val="20"/>
          <w:lang w:eastAsia="cs-CZ"/>
        </w:rPr>
      </w:pPr>
      <w:r>
        <w:rPr>
          <w:rFonts w:ascii="Tahoma" w:eastAsia="Times New Roman" w:hAnsi="Tahoma" w:cs="Tahoma"/>
          <w:sz w:val="20"/>
          <w:szCs w:val="20"/>
          <w:lang w:eastAsia="cs-CZ"/>
        </w:rPr>
        <w:t xml:space="preserve">Kancelář MAS </w:t>
      </w:r>
      <w:r w:rsidR="00C3474E" w:rsidRPr="00C07A72">
        <w:rPr>
          <w:rFonts w:ascii="Tahoma" w:hAnsi="Tahoma" w:cs="Tahoma"/>
          <w:sz w:val="20"/>
          <w:szCs w:val="20"/>
        </w:rPr>
        <w:t>PODBRDSKO</w:t>
      </w:r>
      <w:r>
        <w:rPr>
          <w:rFonts w:ascii="Tahoma" w:eastAsia="Times New Roman" w:hAnsi="Tahoma" w:cs="Tahoma"/>
          <w:sz w:val="20"/>
          <w:szCs w:val="20"/>
          <w:lang w:eastAsia="cs-CZ"/>
        </w:rPr>
        <w:t>, z.</w:t>
      </w:r>
      <w:r w:rsidR="00626375" w:rsidRPr="00F70270">
        <w:rPr>
          <w:rFonts w:ascii="Tahoma" w:eastAsia="Times New Roman" w:hAnsi="Tahoma" w:cs="Tahoma"/>
          <w:sz w:val="20"/>
          <w:szCs w:val="20"/>
          <w:lang w:eastAsia="cs-CZ"/>
        </w:rPr>
        <w:t>s.</w:t>
      </w:r>
    </w:p>
    <w:p w:rsidR="00626375" w:rsidRPr="00F70270" w:rsidRDefault="00626375" w:rsidP="00F96A34">
      <w:pPr>
        <w:spacing w:after="0" w:line="360" w:lineRule="auto"/>
        <w:jc w:val="both"/>
        <w:rPr>
          <w:rFonts w:ascii="Tahoma" w:eastAsia="Times New Roman" w:hAnsi="Tahoma" w:cs="Tahoma"/>
          <w:sz w:val="20"/>
          <w:szCs w:val="20"/>
          <w:lang w:eastAsia="cs-CZ"/>
        </w:rPr>
      </w:pPr>
      <w:r w:rsidRPr="00F70270">
        <w:rPr>
          <w:rFonts w:ascii="Tahoma" w:eastAsia="Times New Roman" w:hAnsi="Tahoma" w:cs="Tahoma"/>
          <w:sz w:val="20"/>
          <w:szCs w:val="20"/>
          <w:lang w:eastAsia="cs-CZ"/>
        </w:rPr>
        <w:t xml:space="preserve">email: </w:t>
      </w:r>
      <w:hyperlink r:id="rId6" w:history="1">
        <w:r w:rsidRPr="00F70270">
          <w:rPr>
            <w:rStyle w:val="Hypertextovodkaz"/>
            <w:rFonts w:ascii="Tahoma" w:eastAsia="Times New Roman" w:hAnsi="Tahoma" w:cs="Tahoma"/>
            <w:sz w:val="20"/>
            <w:szCs w:val="20"/>
            <w:lang w:eastAsia="cs-CZ"/>
          </w:rPr>
          <w:t>maspodbrdsko@seznam.cz</w:t>
        </w:r>
      </w:hyperlink>
    </w:p>
    <w:p w:rsidR="00626375" w:rsidRPr="00F70270" w:rsidRDefault="00626375" w:rsidP="00F96A34">
      <w:pPr>
        <w:spacing w:after="0" w:line="360" w:lineRule="auto"/>
        <w:jc w:val="both"/>
        <w:rPr>
          <w:rFonts w:ascii="Tahoma" w:eastAsia="Times New Roman" w:hAnsi="Tahoma" w:cs="Tahoma"/>
          <w:sz w:val="20"/>
          <w:szCs w:val="20"/>
          <w:lang w:eastAsia="cs-CZ"/>
        </w:rPr>
      </w:pPr>
      <w:r w:rsidRPr="00F70270">
        <w:rPr>
          <w:rFonts w:ascii="Tahoma" w:eastAsia="Times New Roman" w:hAnsi="Tahoma" w:cs="Tahoma"/>
          <w:sz w:val="20"/>
          <w:szCs w:val="20"/>
          <w:lang w:eastAsia="cs-CZ"/>
        </w:rPr>
        <w:t xml:space="preserve">web: </w:t>
      </w:r>
      <w:hyperlink r:id="rId7" w:history="1">
        <w:r w:rsidRPr="00F70270">
          <w:rPr>
            <w:rStyle w:val="Hypertextovodkaz"/>
            <w:rFonts w:ascii="Tahoma" w:eastAsia="Times New Roman" w:hAnsi="Tahoma" w:cs="Tahoma"/>
            <w:sz w:val="20"/>
            <w:szCs w:val="20"/>
            <w:lang w:eastAsia="cs-CZ"/>
          </w:rPr>
          <w:t>www.maspodbrdsko.cz</w:t>
        </w:r>
      </w:hyperlink>
    </w:p>
    <w:p w:rsidR="00626375" w:rsidRPr="00F70270" w:rsidRDefault="00626375" w:rsidP="00F96A34">
      <w:pPr>
        <w:spacing w:after="0" w:line="360" w:lineRule="auto"/>
        <w:jc w:val="both"/>
        <w:rPr>
          <w:rFonts w:ascii="Tahoma" w:eastAsia="Times New Roman" w:hAnsi="Tahoma" w:cs="Tahoma"/>
          <w:sz w:val="20"/>
          <w:szCs w:val="20"/>
          <w:lang w:eastAsia="cs-CZ"/>
        </w:rPr>
      </w:pPr>
      <w:r w:rsidRPr="00F70270">
        <w:rPr>
          <w:rFonts w:ascii="Tahoma" w:hAnsi="Tahoma" w:cs="Tahoma"/>
          <w:noProof/>
          <w:sz w:val="20"/>
          <w:szCs w:val="20"/>
          <w:lang w:eastAsia="cs-CZ"/>
        </w:rPr>
        <w:drawing>
          <wp:inline distT="0" distB="0" distL="0" distR="0">
            <wp:extent cx="264648" cy="200025"/>
            <wp:effectExtent l="19050" t="0" r="2052" b="0"/>
            <wp:docPr id="2" name="obrázek 2" descr="https://encrypted-tbn1.gstatic.com/images?q=tbn:ANd9GcSqW7D_t485JbAnK9OBrM-tXfHmR63dfLMbm91qqckBIaG2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qW7D_t485JbAnK9OBrM-tXfHmR63dfLMbm91qqckBIaG2itaT"/>
                    <pic:cNvPicPr>
                      <a:picLocks noChangeAspect="1" noChangeArrowheads="1"/>
                    </pic:cNvPicPr>
                  </pic:nvPicPr>
                  <pic:blipFill>
                    <a:blip r:embed="rId8" cstate="print"/>
                    <a:srcRect/>
                    <a:stretch>
                      <a:fillRect/>
                    </a:stretch>
                  </pic:blipFill>
                  <pic:spPr bwMode="auto">
                    <a:xfrm>
                      <a:off x="0" y="0"/>
                      <a:ext cx="269837" cy="203947"/>
                    </a:xfrm>
                    <a:prstGeom prst="rect">
                      <a:avLst/>
                    </a:prstGeom>
                    <a:noFill/>
                    <a:ln w="9525">
                      <a:noFill/>
                      <a:miter lim="800000"/>
                      <a:headEnd/>
                      <a:tailEnd/>
                    </a:ln>
                  </pic:spPr>
                </pic:pic>
              </a:graphicData>
            </a:graphic>
          </wp:inline>
        </w:drawing>
      </w:r>
      <w:r w:rsidRPr="00F70270">
        <w:rPr>
          <w:rFonts w:ascii="Tahoma" w:eastAsia="Times New Roman" w:hAnsi="Tahoma" w:cs="Tahoma"/>
          <w:sz w:val="20"/>
          <w:szCs w:val="20"/>
          <w:lang w:eastAsia="cs-CZ"/>
        </w:rPr>
        <w:t xml:space="preserve"> Místní akční skupina Podbrdsko</w:t>
      </w:r>
    </w:p>
    <w:p w:rsidR="00626375" w:rsidRPr="00190403" w:rsidRDefault="00626375" w:rsidP="00F96A34">
      <w:pPr>
        <w:spacing w:after="0" w:line="360" w:lineRule="auto"/>
        <w:jc w:val="both"/>
        <w:rPr>
          <w:rFonts w:ascii="Tahoma" w:hAnsi="Tahoma" w:cs="Tahoma"/>
          <w:sz w:val="20"/>
          <w:szCs w:val="20"/>
        </w:rPr>
      </w:pPr>
    </w:p>
    <w:sectPr w:rsidR="00626375" w:rsidRPr="00190403" w:rsidSect="002A3CF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7A58B" w15:done="0"/>
  <w15:commentEx w15:paraId="6996A853" w15:done="0"/>
  <w15:commentEx w15:paraId="53C46865" w15:done="0"/>
</w15:commentsEx>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A4A42"/>
    <w:multiLevelType w:val="hybridMultilevel"/>
    <w:tmpl w:val="0090C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ina Jeníčková">
    <w15:presenceInfo w15:providerId="None" w15:userId="Gabina Jeníč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0403"/>
    <w:rsid w:val="000A66F7"/>
    <w:rsid w:val="000B068B"/>
    <w:rsid w:val="00122E07"/>
    <w:rsid w:val="001310E2"/>
    <w:rsid w:val="001710D5"/>
    <w:rsid w:val="00190403"/>
    <w:rsid w:val="001B5EFC"/>
    <w:rsid w:val="001C6DA9"/>
    <w:rsid w:val="00213DAD"/>
    <w:rsid w:val="00217D3E"/>
    <w:rsid w:val="00255AE9"/>
    <w:rsid w:val="002A3CF3"/>
    <w:rsid w:val="00355D3D"/>
    <w:rsid w:val="003C7CF8"/>
    <w:rsid w:val="00451E52"/>
    <w:rsid w:val="004A4AD2"/>
    <w:rsid w:val="005A0AEB"/>
    <w:rsid w:val="005C0E6E"/>
    <w:rsid w:val="00615995"/>
    <w:rsid w:val="00626375"/>
    <w:rsid w:val="00675710"/>
    <w:rsid w:val="009C7669"/>
    <w:rsid w:val="00A601A6"/>
    <w:rsid w:val="00AD4502"/>
    <w:rsid w:val="00B07761"/>
    <w:rsid w:val="00B2075D"/>
    <w:rsid w:val="00BB49C9"/>
    <w:rsid w:val="00BC691B"/>
    <w:rsid w:val="00BE2554"/>
    <w:rsid w:val="00C07A72"/>
    <w:rsid w:val="00C3474E"/>
    <w:rsid w:val="00C35269"/>
    <w:rsid w:val="00D12F52"/>
    <w:rsid w:val="00E17BD6"/>
    <w:rsid w:val="00F14F83"/>
    <w:rsid w:val="00F30E6B"/>
    <w:rsid w:val="00F7570E"/>
    <w:rsid w:val="00F96A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C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6375"/>
    <w:rPr>
      <w:color w:val="0000FF" w:themeColor="hyperlink"/>
      <w:u w:val="single"/>
    </w:rPr>
  </w:style>
  <w:style w:type="paragraph" w:styleId="Textbubliny">
    <w:name w:val="Balloon Text"/>
    <w:basedOn w:val="Normln"/>
    <w:link w:val="TextbublinyChar"/>
    <w:uiPriority w:val="99"/>
    <w:semiHidden/>
    <w:unhideWhenUsed/>
    <w:rsid w:val="006263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6375"/>
    <w:rPr>
      <w:rFonts w:ascii="Tahoma" w:hAnsi="Tahoma" w:cs="Tahoma"/>
      <w:sz w:val="16"/>
      <w:szCs w:val="16"/>
    </w:rPr>
  </w:style>
  <w:style w:type="character" w:styleId="Odkaznakoment">
    <w:name w:val="annotation reference"/>
    <w:basedOn w:val="Standardnpsmoodstavce"/>
    <w:uiPriority w:val="99"/>
    <w:semiHidden/>
    <w:unhideWhenUsed/>
    <w:rsid w:val="00BE2554"/>
    <w:rPr>
      <w:sz w:val="16"/>
      <w:szCs w:val="16"/>
    </w:rPr>
  </w:style>
  <w:style w:type="paragraph" w:styleId="Textkomente">
    <w:name w:val="annotation text"/>
    <w:basedOn w:val="Normln"/>
    <w:link w:val="TextkomenteChar"/>
    <w:uiPriority w:val="99"/>
    <w:semiHidden/>
    <w:unhideWhenUsed/>
    <w:rsid w:val="00BE2554"/>
    <w:pPr>
      <w:spacing w:line="240" w:lineRule="auto"/>
    </w:pPr>
    <w:rPr>
      <w:sz w:val="20"/>
      <w:szCs w:val="20"/>
    </w:rPr>
  </w:style>
  <w:style w:type="character" w:customStyle="1" w:styleId="TextkomenteChar">
    <w:name w:val="Text komentáře Char"/>
    <w:basedOn w:val="Standardnpsmoodstavce"/>
    <w:link w:val="Textkomente"/>
    <w:uiPriority w:val="99"/>
    <w:semiHidden/>
    <w:rsid w:val="00BE2554"/>
    <w:rPr>
      <w:sz w:val="20"/>
      <w:szCs w:val="20"/>
    </w:rPr>
  </w:style>
  <w:style w:type="paragraph" w:styleId="Pedmtkomente">
    <w:name w:val="annotation subject"/>
    <w:basedOn w:val="Textkomente"/>
    <w:next w:val="Textkomente"/>
    <w:link w:val="PedmtkomenteChar"/>
    <w:uiPriority w:val="99"/>
    <w:semiHidden/>
    <w:unhideWhenUsed/>
    <w:rsid w:val="00BE2554"/>
    <w:rPr>
      <w:b/>
      <w:bCs/>
    </w:rPr>
  </w:style>
  <w:style w:type="character" w:customStyle="1" w:styleId="PedmtkomenteChar">
    <w:name w:val="Předmět komentáře Char"/>
    <w:basedOn w:val="TextkomenteChar"/>
    <w:link w:val="Pedmtkomente"/>
    <w:uiPriority w:val="99"/>
    <w:semiHidden/>
    <w:rsid w:val="00BE2554"/>
    <w:rPr>
      <w:b/>
      <w:bCs/>
      <w:sz w:val="20"/>
      <w:szCs w:val="20"/>
    </w:rPr>
  </w:style>
  <w:style w:type="paragraph" w:styleId="Odstavecseseznamem">
    <w:name w:val="List Paragraph"/>
    <w:basedOn w:val="Normln"/>
    <w:uiPriority w:val="34"/>
    <w:qFormat/>
    <w:rsid w:val="00355D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aspodbrdsko.cz"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podbrdsko@seznam.cz"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392</Words>
  <Characters>2316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Filinovi</dc:creator>
  <cp:lastModifiedBy>Filinovi</cp:lastModifiedBy>
  <cp:revision>14</cp:revision>
  <dcterms:created xsi:type="dcterms:W3CDTF">2014-09-17T07:16:00Z</dcterms:created>
  <dcterms:modified xsi:type="dcterms:W3CDTF">2014-09-18T20:38:00Z</dcterms:modified>
</cp:coreProperties>
</file>